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B9945" w14:textId="1248CF08" w:rsidR="003F5220" w:rsidRDefault="00000000">
      <w:pPr>
        <w:tabs>
          <w:tab w:val="left" w:pos="567"/>
        </w:tabs>
        <w:jc w:val="center"/>
        <w:rPr>
          <w:rFonts w:ascii="Times New Roman" w:hAnsi="Times New Roman" w:cs="Times New Roman"/>
          <w:i/>
          <w:highlight w:val="lightGray"/>
          <w:u w:val="single"/>
        </w:rPr>
      </w:pPr>
      <w:r>
        <w:rPr>
          <w:rFonts w:ascii="Times New Roman" w:hAnsi="Times New Roman" w:cs="Times New Roman"/>
          <w:i/>
          <w:highlight w:val="lightGray"/>
          <w:u w:val="single"/>
        </w:rPr>
        <w:t xml:space="preserve">OBRAZAC </w:t>
      </w:r>
      <w:r w:rsidR="0043148D">
        <w:rPr>
          <w:rFonts w:ascii="Times New Roman" w:hAnsi="Times New Roman" w:cs="Times New Roman"/>
          <w:i/>
          <w:highlight w:val="lightGray"/>
          <w:u w:val="single"/>
        </w:rPr>
        <w:t>9</w:t>
      </w:r>
      <w:r>
        <w:rPr>
          <w:rFonts w:ascii="Times New Roman" w:hAnsi="Times New Roman" w:cs="Times New Roman"/>
          <w:i/>
          <w:highlight w:val="lightGray"/>
          <w:u w:val="single"/>
        </w:rPr>
        <w:t>. DOKUMENTACIJE ZA NADMETANJE - TROŠKOVNIK</w:t>
      </w:r>
    </w:p>
    <w:tbl>
      <w:tblPr>
        <w:tblpPr w:leftFromText="180" w:rightFromText="180" w:vertAnchor="text" w:horzAnchor="page" w:tblpX="781" w:tblpY="1747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3984"/>
        <w:gridCol w:w="1134"/>
        <w:gridCol w:w="1134"/>
        <w:gridCol w:w="1701"/>
        <w:gridCol w:w="1559"/>
      </w:tblGrid>
      <w:tr w:rsidR="003F5220" w14:paraId="5F4B95C0" w14:textId="77777777">
        <w:trPr>
          <w:trHeight w:val="826"/>
        </w:trPr>
        <w:tc>
          <w:tcPr>
            <w:tcW w:w="831" w:type="dxa"/>
            <w:shd w:val="clear" w:color="auto" w:fill="D9D9D9"/>
            <w:vAlign w:val="center"/>
          </w:tcPr>
          <w:p w14:paraId="4FF3D62A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Predmet</w:t>
            </w:r>
          </w:p>
          <w:p w14:paraId="586BEAE3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br.</w:t>
            </w:r>
          </w:p>
        </w:tc>
        <w:tc>
          <w:tcPr>
            <w:tcW w:w="3984" w:type="dxa"/>
            <w:shd w:val="clear" w:color="auto" w:fill="D9D9D9"/>
            <w:vAlign w:val="center"/>
          </w:tcPr>
          <w:p w14:paraId="3F1EFA4E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Predmet nabave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2755522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Jedinica mjere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A4FC82E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Količina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1BF437C" w14:textId="72AD5303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Jedinična cijena u </w:t>
            </w:r>
            <w:r w:rsidR="00DE21DC">
              <w:rPr>
                <w:rFonts w:ascii="Times New Roman" w:hAnsi="Times New Roman" w:cs="Times New Roman"/>
                <w:b/>
                <w:bCs/>
              </w:rPr>
              <w:t>EUR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(bez PDV-a)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18CBD6C" w14:textId="47340DBD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Ukupna cijena u </w:t>
            </w:r>
            <w:r w:rsidR="00DE21DC">
              <w:rPr>
                <w:rFonts w:ascii="Times New Roman" w:hAnsi="Times New Roman" w:cs="Times New Roman"/>
                <w:b/>
                <w:bCs/>
              </w:rPr>
              <w:t>EUR</w:t>
            </w:r>
            <w:r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(bez PDV-a)</w:t>
            </w:r>
          </w:p>
        </w:tc>
      </w:tr>
      <w:tr w:rsidR="003F5220" w14:paraId="5061789A" w14:textId="77777777">
        <w:trPr>
          <w:trHeight w:val="280"/>
        </w:trPr>
        <w:tc>
          <w:tcPr>
            <w:tcW w:w="831" w:type="dxa"/>
            <w:vAlign w:val="center"/>
          </w:tcPr>
          <w:p w14:paraId="71BCC575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984" w:type="dxa"/>
            <w:vAlign w:val="center"/>
          </w:tcPr>
          <w:p w14:paraId="71F00A1E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20C12167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vAlign w:val="center"/>
          </w:tcPr>
          <w:p w14:paraId="2C2B33AD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701" w:type="dxa"/>
            <w:vAlign w:val="center"/>
          </w:tcPr>
          <w:p w14:paraId="106A43B9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59" w:type="dxa"/>
            <w:vAlign w:val="center"/>
          </w:tcPr>
          <w:p w14:paraId="57B4DBCF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3F5220" w14:paraId="7B3D5498" w14:textId="77777777">
        <w:trPr>
          <w:trHeight w:val="265"/>
        </w:trPr>
        <w:tc>
          <w:tcPr>
            <w:tcW w:w="831" w:type="dxa"/>
            <w:vAlign w:val="bottom"/>
          </w:tcPr>
          <w:p w14:paraId="465C9512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984" w:type="dxa"/>
            <w:vAlign w:val="center"/>
          </w:tcPr>
          <w:p w14:paraId="68CFA74F" w14:textId="5A60DABA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Usluga stručnog nadzora</w:t>
            </w:r>
            <w:r w:rsidR="00AB3A9A">
              <w:rPr>
                <w:rFonts w:ascii="Times New Roman" w:hAnsi="Times New Roman" w:cs="Times New Roman"/>
                <w:color w:val="000000" w:themeColor="text1"/>
              </w:rPr>
              <w:t xml:space="preserve"> i koordinator II.</w:t>
            </w:r>
          </w:p>
        </w:tc>
        <w:tc>
          <w:tcPr>
            <w:tcW w:w="1134" w:type="dxa"/>
            <w:vAlign w:val="center"/>
          </w:tcPr>
          <w:p w14:paraId="01525E64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komplet</w:t>
            </w:r>
          </w:p>
        </w:tc>
        <w:tc>
          <w:tcPr>
            <w:tcW w:w="1134" w:type="dxa"/>
            <w:vAlign w:val="center"/>
          </w:tcPr>
          <w:p w14:paraId="4FFBC9E4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097D0613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Align w:val="center"/>
          </w:tcPr>
          <w:p w14:paraId="1C5EC878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220" w14:paraId="7BA08DB0" w14:textId="77777777">
        <w:trPr>
          <w:trHeight w:val="280"/>
        </w:trPr>
        <w:tc>
          <w:tcPr>
            <w:tcW w:w="10343" w:type="dxa"/>
            <w:gridSpan w:val="6"/>
            <w:shd w:val="clear" w:color="auto" w:fill="D9D9D9"/>
            <w:vAlign w:val="center"/>
          </w:tcPr>
          <w:p w14:paraId="7AE3437A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220" w14:paraId="5DB9C2B8" w14:textId="77777777">
        <w:trPr>
          <w:trHeight w:val="265"/>
        </w:trPr>
        <w:tc>
          <w:tcPr>
            <w:tcW w:w="8784" w:type="dxa"/>
            <w:gridSpan w:val="5"/>
            <w:shd w:val="clear" w:color="auto" w:fill="D9D9D9"/>
            <w:vAlign w:val="center"/>
          </w:tcPr>
          <w:p w14:paraId="59688834" w14:textId="05E805EC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Cijena ponude u </w:t>
            </w:r>
            <w:r w:rsidR="00DE21DC">
              <w:rPr>
                <w:rFonts w:ascii="Times New Roman" w:hAnsi="Times New Roman" w:cs="Times New Roman"/>
                <w:b/>
                <w:bCs/>
              </w:rPr>
              <w:t>EUR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bez poreza na dodanu vrijednost – brojkama:</w:t>
            </w:r>
          </w:p>
        </w:tc>
        <w:tc>
          <w:tcPr>
            <w:tcW w:w="1559" w:type="dxa"/>
          </w:tcPr>
          <w:p w14:paraId="1A3E290E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220" w14:paraId="4A79F1D9" w14:textId="77777777">
        <w:trPr>
          <w:trHeight w:val="265"/>
        </w:trPr>
        <w:tc>
          <w:tcPr>
            <w:tcW w:w="8784" w:type="dxa"/>
            <w:gridSpan w:val="5"/>
            <w:shd w:val="clear" w:color="auto" w:fill="D9D9D9"/>
            <w:vAlign w:val="center"/>
          </w:tcPr>
          <w:p w14:paraId="3A6FF55F" w14:textId="77777777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Iznos poreza na dodanu vrijednost </w:t>
            </w:r>
          </w:p>
        </w:tc>
        <w:tc>
          <w:tcPr>
            <w:tcW w:w="1559" w:type="dxa"/>
          </w:tcPr>
          <w:p w14:paraId="7424FFE5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220" w14:paraId="3AE0AC92" w14:textId="77777777">
        <w:trPr>
          <w:trHeight w:val="265"/>
        </w:trPr>
        <w:tc>
          <w:tcPr>
            <w:tcW w:w="8784" w:type="dxa"/>
            <w:gridSpan w:val="5"/>
            <w:shd w:val="clear" w:color="auto" w:fill="D9D9D9"/>
            <w:vAlign w:val="center"/>
          </w:tcPr>
          <w:p w14:paraId="433FDCD6" w14:textId="2E8E17B5" w:rsidR="003F522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Cijena ponude u </w:t>
            </w:r>
            <w:r w:rsidR="00DE21DC">
              <w:rPr>
                <w:rFonts w:ascii="Times New Roman" w:hAnsi="Times New Roman" w:cs="Times New Roman"/>
                <w:b/>
                <w:bCs/>
              </w:rPr>
              <w:t>EUR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 porezom na dodanu vrijednost – brojkama:</w:t>
            </w:r>
          </w:p>
        </w:tc>
        <w:tc>
          <w:tcPr>
            <w:tcW w:w="1559" w:type="dxa"/>
          </w:tcPr>
          <w:p w14:paraId="0407D0C4" w14:textId="77777777" w:rsidR="003F5220" w:rsidRDefault="003F5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8492DD0" w14:textId="30629E53" w:rsidR="003F5220" w:rsidRDefault="00000000">
      <w:pPr>
        <w:tabs>
          <w:tab w:val="left" w:pos="567"/>
        </w:tabs>
        <w:jc w:val="center"/>
        <w:rPr>
          <w:rFonts w:ascii="Times New Roman" w:hAnsi="Times New Roman" w:cs="Times New Roman"/>
          <w:bCs/>
          <w:highlight w:val="lightGray"/>
          <w:lang w:bidi="hr-HR"/>
        </w:rPr>
      </w:pPr>
      <w:r>
        <w:rPr>
          <w:rFonts w:ascii="Times New Roman" w:hAnsi="Times New Roman" w:cs="Times New Roman"/>
          <w:bCs/>
          <w:highlight w:val="lightGray"/>
          <w:lang w:bidi="hr-HR"/>
        </w:rPr>
        <w:t xml:space="preserve">Broj </w:t>
      </w:r>
      <w:r>
        <w:rPr>
          <w:rFonts w:ascii="Times New Roman" w:hAnsi="Times New Roman" w:cs="Times New Roman"/>
          <w:highlight w:val="lightGray"/>
        </w:rPr>
        <w:t xml:space="preserve">nabave: </w:t>
      </w:r>
      <w:r w:rsidR="00DE21DC" w:rsidRPr="00DE21DC">
        <w:rPr>
          <w:rFonts w:ascii="Times New Roman" w:hAnsi="Times New Roman" w:cs="Times New Roman"/>
          <w:highlight w:val="lightGray"/>
        </w:rPr>
        <w:t>EOZ-0524/SIAR-12-14</w:t>
      </w:r>
    </w:p>
    <w:p w14:paraId="0A6F5710" w14:textId="77777777" w:rsidR="003F5220" w:rsidRDefault="00000000">
      <w:pPr>
        <w:tabs>
          <w:tab w:val="left" w:pos="567"/>
        </w:tabs>
        <w:jc w:val="center"/>
        <w:rPr>
          <w:rFonts w:ascii="Times New Roman" w:hAnsi="Times New Roman" w:cs="Times New Roman"/>
          <w:bCs/>
          <w:highlight w:val="lightGray"/>
          <w:lang w:bidi="hr-HR"/>
        </w:rPr>
      </w:pPr>
      <w:r>
        <w:rPr>
          <w:rFonts w:ascii="Times New Roman" w:hAnsi="Times New Roman" w:cs="Times New Roman"/>
          <w:bCs/>
          <w:highlight w:val="lightGray"/>
          <w:lang w:bidi="hr-HR"/>
        </w:rPr>
        <w:t>NABAVA: Usluga stručnog nadzora</w:t>
      </w:r>
    </w:p>
    <w:p w14:paraId="6C6BB3C3" w14:textId="77777777" w:rsidR="003F5220" w:rsidRDefault="003F5220">
      <w:pPr>
        <w:tabs>
          <w:tab w:val="left" w:pos="567"/>
        </w:tabs>
        <w:jc w:val="center"/>
        <w:rPr>
          <w:rFonts w:ascii="Times New Roman" w:hAnsi="Times New Roman" w:cs="Times New Roman"/>
          <w:bCs/>
          <w:highlight w:val="lightGray"/>
          <w:lang w:bidi="hr-HR"/>
        </w:rPr>
      </w:pPr>
    </w:p>
    <w:p w14:paraId="7ADC2D75" w14:textId="77777777" w:rsidR="003F5220" w:rsidRDefault="003F52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</w:p>
    <w:p w14:paraId="6BC8D7D0" w14:textId="77777777" w:rsidR="003F5220" w:rsidRDefault="003F5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30C3F93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7EFAB5D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208DFB22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01E813DC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3F4E7D7E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413128D0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15F77C78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26ED751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01472276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2101A8CA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7B50F65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81C7C01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7CE2082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19C1F585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40F49E12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0360FF92" w14:textId="08B58667" w:rsidR="003F5220" w:rsidRDefault="00000000">
      <w:pPr>
        <w:tabs>
          <w:tab w:val="left" w:pos="567"/>
        </w:tabs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______________, __/__/20</w:t>
      </w:r>
      <w:r w:rsidR="00DE21DC">
        <w:rPr>
          <w:rFonts w:ascii="Times New Roman" w:hAnsi="Times New Roman" w:cs="Times New Roman"/>
          <w:bCs/>
        </w:rPr>
        <w:t>24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</w:t>
      </w:r>
    </w:p>
    <w:p w14:paraId="3B392E26" w14:textId="77777777" w:rsidR="003F5220" w:rsidRDefault="00000000">
      <w:pPr>
        <w:tabs>
          <w:tab w:val="left" w:pos="567"/>
        </w:tabs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PONUDITELJA:</w:t>
      </w:r>
    </w:p>
    <w:p w14:paraId="1BAC44CB" w14:textId="77777777" w:rsidR="003F5220" w:rsidRDefault="0000000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_______________________</w:t>
      </w:r>
    </w:p>
    <w:p w14:paraId="3AD7E32F" w14:textId="77777777" w:rsidR="003F5220" w:rsidRDefault="0000000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(ime, prezime i potpis osobe ovlaštene za zastupanje)</w:t>
      </w:r>
    </w:p>
    <w:p w14:paraId="073347D6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5579457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1BE29EE8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5FF6E0D4" w14:textId="77777777" w:rsidR="003F5220" w:rsidRDefault="003F522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 w:cs="Times New Roman"/>
        </w:rPr>
      </w:pPr>
    </w:p>
    <w:p w14:paraId="1D1C07D9" w14:textId="77777777" w:rsidR="003F5220" w:rsidRDefault="003F5220"/>
    <w:sectPr w:rsidR="003F5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E0A"/>
    <w:rsid w:val="000A0A75"/>
    <w:rsid w:val="001B67CF"/>
    <w:rsid w:val="003F5220"/>
    <w:rsid w:val="0043148D"/>
    <w:rsid w:val="0051309D"/>
    <w:rsid w:val="00705E0A"/>
    <w:rsid w:val="0091294E"/>
    <w:rsid w:val="00AB3A9A"/>
    <w:rsid w:val="00B95646"/>
    <w:rsid w:val="00CA2A68"/>
    <w:rsid w:val="00DC64A0"/>
    <w:rsid w:val="00DE21DC"/>
    <w:rsid w:val="7A48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E636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Jurčić Bobeta</dc:creator>
  <cp:lastModifiedBy>Tomislav Marić</cp:lastModifiedBy>
  <cp:revision>6</cp:revision>
  <dcterms:created xsi:type="dcterms:W3CDTF">2018-01-27T10:46:00Z</dcterms:created>
  <dcterms:modified xsi:type="dcterms:W3CDTF">2024-08-14T14:42:00Z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